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4" w:rsidRDefault="00460904" w:rsidP="00460904">
      <w:pPr>
        <w:spacing w:after="0" w:line="240" w:lineRule="auto"/>
        <w:ind w:left="5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Советы  логопеда  родителям</w:t>
      </w:r>
    </w:p>
    <w:p w:rsidR="00460904" w:rsidRDefault="00460904" w:rsidP="00460904">
      <w:pPr>
        <w:spacing w:after="0" w:line="240" w:lineRule="auto"/>
        <w:ind w:left="510"/>
        <w:jc w:val="center"/>
        <w:rPr>
          <w:rFonts w:ascii="Times New Roman" w:hAnsi="Times New Roman"/>
          <w:color w:val="800080"/>
          <w:sz w:val="28"/>
          <w:szCs w:val="28"/>
        </w:rPr>
      </w:pPr>
    </w:p>
    <w:p w:rsidR="00460904" w:rsidRDefault="00460904" w:rsidP="00460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Речью ребенок овладевает постепенно, путем подражания взрослым, сразу правильно произносить большинство звуков он не умеет.</w:t>
      </w:r>
      <w:r>
        <w:rPr>
          <w:rFonts w:ascii="Times New Roman" w:hAnsi="Times New Roman"/>
          <w:sz w:val="28"/>
          <w:szCs w:val="28"/>
        </w:rPr>
        <w:br/>
        <w:t>Это так называемый физиологический период возрастного косноязычия. Чем раньше родители обращают внимание на звукопроизношение у ребенка, тем быстрее оно формируется и нормализуется.</w:t>
      </w:r>
    </w:p>
    <w:p w:rsidR="00460904" w:rsidRDefault="00460904" w:rsidP="00460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Ошибочно надеяться на самопроизвольное исчезновение недостатков произношения, они могут прочно закрепиться и превратиться в стойкое нарушение.</w:t>
      </w:r>
    </w:p>
    <w:p w:rsidR="00460904" w:rsidRDefault="00460904" w:rsidP="00460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недостатки речи ограничивают общение ребенка со сверстниками и взрослыми и отрицательно влияют на формирование его эмоциональной сферы.</w:t>
      </w:r>
    </w:p>
    <w:p w:rsidR="00460904" w:rsidRDefault="00460904" w:rsidP="00460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ряд упражнений на развитие фонематического слуха</w:t>
      </w:r>
      <w:r>
        <w:rPr>
          <w:rFonts w:ascii="Times New Roman" w:hAnsi="Times New Roman"/>
          <w:sz w:val="28"/>
          <w:szCs w:val="28"/>
        </w:rPr>
        <w:br/>
        <w:t>и речевой моторики.</w:t>
      </w:r>
    </w:p>
    <w:p w:rsidR="00460904" w:rsidRDefault="00460904" w:rsidP="0046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фонематического слуха.</w:t>
      </w:r>
    </w:p>
    <w:p w:rsidR="00460904" w:rsidRDefault="00460904" w:rsidP="0046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Повторяйте слова парами:</w:t>
      </w:r>
    </w:p>
    <w:p w:rsidR="00460904" w:rsidRDefault="00460904" w:rsidP="0046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 — шар</w:t>
      </w:r>
      <w:r>
        <w:rPr>
          <w:rFonts w:ascii="Times New Roman" w:hAnsi="Times New Roman"/>
          <w:sz w:val="28"/>
          <w:szCs w:val="28"/>
        </w:rPr>
        <w:br/>
        <w:t>Саша — сажа</w:t>
      </w:r>
      <w:r>
        <w:rPr>
          <w:rFonts w:ascii="Times New Roman" w:hAnsi="Times New Roman"/>
          <w:sz w:val="28"/>
          <w:szCs w:val="28"/>
        </w:rPr>
        <w:br/>
        <w:t>накал — шакал</w:t>
      </w:r>
      <w:r>
        <w:rPr>
          <w:rFonts w:ascii="Times New Roman" w:hAnsi="Times New Roman"/>
          <w:sz w:val="28"/>
          <w:szCs w:val="28"/>
        </w:rPr>
        <w:br/>
        <w:t>бык — шик</w:t>
      </w:r>
      <w:r>
        <w:rPr>
          <w:rFonts w:ascii="Times New Roman" w:hAnsi="Times New Roman"/>
          <w:sz w:val="28"/>
          <w:szCs w:val="28"/>
        </w:rPr>
        <w:br/>
        <w:t>дар — шар</w:t>
      </w:r>
      <w:r>
        <w:rPr>
          <w:rFonts w:ascii="Times New Roman" w:hAnsi="Times New Roman"/>
          <w:sz w:val="28"/>
          <w:szCs w:val="28"/>
        </w:rPr>
        <w:br/>
        <w:t>мыло — шило</w:t>
      </w:r>
    </w:p>
    <w:p w:rsidR="00460904" w:rsidRDefault="00460904" w:rsidP="0046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сутки — шутки</w:t>
      </w:r>
      <w:r>
        <w:rPr>
          <w:rFonts w:ascii="Times New Roman" w:hAnsi="Times New Roman"/>
          <w:sz w:val="28"/>
          <w:szCs w:val="28"/>
        </w:rPr>
        <w:br/>
        <w:t>миска — мишка</w:t>
      </w:r>
      <w:r>
        <w:rPr>
          <w:rFonts w:ascii="Times New Roman" w:hAnsi="Times New Roman"/>
          <w:sz w:val="28"/>
          <w:szCs w:val="28"/>
        </w:rPr>
        <w:br/>
        <w:t>крыса — крышка</w:t>
      </w:r>
      <w:r>
        <w:rPr>
          <w:rFonts w:ascii="Times New Roman" w:hAnsi="Times New Roman"/>
          <w:sz w:val="28"/>
          <w:szCs w:val="28"/>
        </w:rPr>
        <w:br/>
        <w:t>топот</w:t>
      </w:r>
      <w:proofErr w:type="gramStart"/>
      <w:r>
        <w:rPr>
          <w:rFonts w:ascii="Times New Roman" w:hAnsi="Times New Roman"/>
          <w:sz w:val="28"/>
          <w:szCs w:val="28"/>
        </w:rPr>
        <w:t xml:space="preserve"> —- </w:t>
      </w:r>
      <w:proofErr w:type="gramEnd"/>
      <w:r>
        <w:rPr>
          <w:rFonts w:ascii="Times New Roman" w:hAnsi="Times New Roman"/>
          <w:sz w:val="28"/>
          <w:szCs w:val="28"/>
        </w:rPr>
        <w:t>шепот</w:t>
      </w:r>
      <w:r>
        <w:rPr>
          <w:rFonts w:ascii="Times New Roman" w:hAnsi="Times New Roman"/>
          <w:sz w:val="28"/>
          <w:szCs w:val="28"/>
        </w:rPr>
        <w:br/>
        <w:t>стык -- штык</w:t>
      </w:r>
      <w:r>
        <w:rPr>
          <w:rFonts w:ascii="Times New Roman" w:hAnsi="Times New Roman"/>
          <w:sz w:val="28"/>
          <w:szCs w:val="28"/>
        </w:rPr>
        <w:br/>
        <w:t>споры — шпоры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речевой моторики: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высовывайте язык наружу «лопатой» (</w:t>
      </w:r>
      <w:proofErr w:type="spellStart"/>
      <w:r>
        <w:rPr>
          <w:rFonts w:ascii="Times New Roman" w:hAnsi="Times New Roman"/>
          <w:sz w:val="28"/>
          <w:szCs w:val="28"/>
        </w:rPr>
        <w:t>бя-бя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мя-мя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высовывайте язык «жалом»;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присасывайте спинку языка к нёбу сначала при закрытых челюстях, а затем при раскрытых («лошадка»);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присасывайте язык без отрыва от нёба с раскрыванием и закрыванием рта (кончик языка касается верхней десны </w:t>
      </w:r>
      <w:proofErr w:type="gramStart"/>
      <w:r>
        <w:rPr>
          <w:rFonts w:ascii="Times New Roman" w:hAnsi="Times New Roman"/>
          <w:sz w:val="28"/>
          <w:szCs w:val="28"/>
        </w:rPr>
        <w:t>—«</w:t>
      </w:r>
      <w:proofErr w:type="gramEnd"/>
      <w:r>
        <w:rPr>
          <w:rFonts w:ascii="Times New Roman" w:hAnsi="Times New Roman"/>
          <w:sz w:val="28"/>
          <w:szCs w:val="28"/>
        </w:rPr>
        <w:t>гармошка»);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кончик языка подводите под верхнюю губу и со щелканьем отрывайте, втягивайте вниз-назад.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[ш] и [ж] — упражнения: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губ: округлить губы и вытянуть вперед, как при звуке [о].</w:t>
      </w:r>
      <w:r>
        <w:rPr>
          <w:rFonts w:ascii="Times New Roman" w:hAnsi="Times New Roman"/>
          <w:sz w:val="28"/>
          <w:szCs w:val="28"/>
        </w:rPr>
        <w:br/>
        <w:t>Углы губ при этом не должны соприкасаться. Губы не закрывают зубов.</w:t>
      </w:r>
      <w:r>
        <w:rPr>
          <w:rFonts w:ascii="Times New Roman" w:hAnsi="Times New Roman"/>
          <w:sz w:val="28"/>
          <w:szCs w:val="28"/>
        </w:rPr>
        <w:br/>
        <w:t>Расслабить губы и повторить 5—6 раз;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развития выдоха: округлить губы, с силой вытолкнуть воздух.</w:t>
      </w:r>
      <w:r>
        <w:rPr>
          <w:rFonts w:ascii="Times New Roman" w:hAnsi="Times New Roman"/>
          <w:sz w:val="28"/>
          <w:szCs w:val="28"/>
        </w:rPr>
        <w:br/>
        <w:t>Контролировать выполнение ладонью (теплая струя воздуха);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для языка: поднять язык к передней части нёба с помощью</w:t>
      </w:r>
      <w:r>
        <w:rPr>
          <w:rFonts w:ascii="Times New Roman" w:hAnsi="Times New Roman"/>
          <w:sz w:val="28"/>
          <w:szCs w:val="28"/>
        </w:rPr>
        <w:br/>
        <w:t>плоской палочки, подложенной под язык. Кончик языка поднять к нёбу.</w:t>
      </w:r>
      <w:r>
        <w:rPr>
          <w:rFonts w:ascii="Times New Roman" w:hAnsi="Times New Roman"/>
          <w:sz w:val="28"/>
          <w:szCs w:val="28"/>
        </w:rPr>
        <w:br/>
        <w:t>Зубы разомкнуть, губы округлить. Удерживать язык в верхнем положении</w:t>
      </w:r>
      <w:r>
        <w:rPr>
          <w:rFonts w:ascii="Times New Roman" w:hAnsi="Times New Roman"/>
          <w:sz w:val="28"/>
          <w:szCs w:val="28"/>
        </w:rPr>
        <w:br/>
        <w:t>некоторое время, повторить 8—10 раз.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развитию речи ребенка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Правильно произносить все звуки речи и различать их на слух.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Использовать различные части речи точно по смыслу.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Использовать в речи точно синонимы, антонимы, существительные с обобщающим значением.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Отвечать на вопросы и задавать их.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Самостоятельно передавать содержание литературных текстов.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Составлять рассказы о предметах (по плану, предложенному взрослым, по картинке, по серии сюжетных картинок).</w:t>
      </w:r>
    </w:p>
    <w:p w:rsidR="00460904" w:rsidRDefault="00460904" w:rsidP="0046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Кругозор, развернутые представления ребенка о мире.</w:t>
      </w:r>
    </w:p>
    <w:p w:rsidR="000A50AE" w:rsidRDefault="000A50AE">
      <w:bookmarkStart w:id="0" w:name="_GoBack"/>
      <w:bookmarkEnd w:id="0"/>
    </w:p>
    <w:sectPr w:rsidR="000A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4"/>
    <w:rsid w:val="000A50AE"/>
    <w:rsid w:val="004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ustushka</dc:creator>
  <cp:lastModifiedBy>ustushka</cp:lastModifiedBy>
  <cp:revision>1</cp:revision>
  <dcterms:created xsi:type="dcterms:W3CDTF">2016-11-23T11:23:00Z</dcterms:created>
  <dcterms:modified xsi:type="dcterms:W3CDTF">2016-11-23T11:24:00Z</dcterms:modified>
</cp:coreProperties>
</file>